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32" w:rsidRDefault="007F0732" w:rsidP="007F0732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</w:rPr>
      </w:pPr>
      <w:r w:rsidRPr="007F0732">
        <w:rPr>
          <w:rFonts w:ascii="Arial" w:eastAsia="Times New Roman" w:hAnsi="Arial" w:cs="Arial"/>
          <w:noProof/>
          <w:color w:val="000000"/>
          <w:lang w:val="en-US"/>
        </w:rPr>
        <w:drawing>
          <wp:inline distT="0" distB="0" distL="0" distR="0">
            <wp:extent cx="843280" cy="1271270"/>
            <wp:effectExtent l="19050" t="0" r="0" b="0"/>
            <wp:docPr id="1" name="Imagen 1" descr="C:\Users\usuario\Documents\UTG\SELLO UTG\Sello UTG ele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cuments\UTG\SELLO UTG\Sello UTG elegid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732" w:rsidRDefault="007F0732" w:rsidP="006955FA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</w:p>
    <w:p w:rsidR="006955FA" w:rsidRPr="00A931FC" w:rsidRDefault="006955FA" w:rsidP="006955F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1FC">
        <w:rPr>
          <w:rFonts w:ascii="Arial" w:eastAsia="Times New Roman" w:hAnsi="Arial" w:cs="Arial"/>
          <w:color w:val="000000"/>
        </w:rPr>
        <w:t> </w:t>
      </w:r>
      <w:r w:rsidRPr="00A931FC">
        <w:rPr>
          <w:rFonts w:ascii="Arial" w:eastAsia="Times New Roman" w:hAnsi="Arial" w:cs="Arial"/>
          <w:color w:val="0070C0"/>
          <w:sz w:val="28"/>
          <w:szCs w:val="28"/>
        </w:rPr>
        <w:t>DEPARTAMENTO DE EXPERIENCIAS INTERDIMENSIONALES</w:t>
      </w:r>
    </w:p>
    <w:p w:rsidR="006955FA" w:rsidRPr="00217CC2" w:rsidRDefault="006955FA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CC2">
        <w:rPr>
          <w:rFonts w:ascii="Arial" w:eastAsia="Times New Roman" w:hAnsi="Arial" w:cs="Arial"/>
          <w:b/>
          <w:color w:val="0070C0"/>
          <w:sz w:val="28"/>
          <w:szCs w:val="28"/>
        </w:rPr>
        <w:t>ACTA NO. 8</w:t>
      </w:r>
      <w:r w:rsidR="001364F7">
        <w:rPr>
          <w:rFonts w:ascii="Arial" w:eastAsia="Times New Roman" w:hAnsi="Arial" w:cs="Arial"/>
          <w:b/>
          <w:color w:val="0070C0"/>
          <w:sz w:val="28"/>
          <w:szCs w:val="28"/>
        </w:rPr>
        <w:t>6</w:t>
      </w:r>
    </w:p>
    <w:p w:rsidR="006955FA" w:rsidRPr="00217CC2" w:rsidRDefault="00217CC2" w:rsidP="005248F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9</w:t>
      </w:r>
      <w:r w:rsidR="001364F7">
        <w:rPr>
          <w:rFonts w:ascii="Arial" w:eastAsia="Times New Roman" w:hAnsi="Arial" w:cs="Arial"/>
          <w:b/>
          <w:color w:val="0070C0"/>
          <w:sz w:val="28"/>
          <w:szCs w:val="28"/>
        </w:rPr>
        <w:t xml:space="preserve"> de marzo</w:t>
      </w:r>
      <w:r w:rsidR="005B2F92" w:rsidRPr="00217CC2">
        <w:rPr>
          <w:rFonts w:ascii="Arial" w:eastAsia="Times New Roman" w:hAnsi="Arial" w:cs="Arial"/>
          <w:b/>
          <w:color w:val="0070C0"/>
          <w:sz w:val="28"/>
          <w:szCs w:val="28"/>
        </w:rPr>
        <w:t xml:space="preserve"> </w:t>
      </w:r>
      <w:r w:rsidR="002D6E87" w:rsidRPr="00217CC2">
        <w:rPr>
          <w:rFonts w:ascii="Arial" w:eastAsia="Times New Roman" w:hAnsi="Arial" w:cs="Arial"/>
          <w:b/>
          <w:color w:val="0070C0"/>
          <w:sz w:val="28"/>
          <w:szCs w:val="28"/>
        </w:rPr>
        <w:t xml:space="preserve"> 2</w:t>
      </w:r>
      <w:r w:rsidR="005B2F92" w:rsidRPr="00217CC2">
        <w:rPr>
          <w:rFonts w:ascii="Arial" w:eastAsia="Times New Roman" w:hAnsi="Arial" w:cs="Arial"/>
          <w:b/>
          <w:color w:val="0070C0"/>
          <w:sz w:val="28"/>
          <w:szCs w:val="28"/>
        </w:rPr>
        <w:t>020</w:t>
      </w:r>
    </w:p>
    <w:p w:rsidR="006955FA" w:rsidRPr="00A931FC" w:rsidRDefault="006955FA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1FC">
        <w:rPr>
          <w:rFonts w:ascii="Arial" w:eastAsia="Times New Roman" w:hAnsi="Arial" w:cs="Arial"/>
          <w:color w:val="0070C0"/>
          <w:sz w:val="28"/>
          <w:szCs w:val="28"/>
        </w:rPr>
        <w:t>SALA UNIVERSIDAD TSEYOR DE GRANADA</w:t>
      </w:r>
    </w:p>
    <w:p w:rsidR="006955FA" w:rsidRDefault="006955FA" w:rsidP="006955FA">
      <w:pPr>
        <w:spacing w:before="240"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A931FC">
        <w:rPr>
          <w:rFonts w:ascii="Arial" w:eastAsia="Times New Roman" w:hAnsi="Arial" w:cs="Arial"/>
          <w:color w:val="0070C0"/>
          <w:sz w:val="28"/>
          <w:szCs w:val="28"/>
        </w:rPr>
        <w:t>20,0 Horas España</w:t>
      </w:r>
    </w:p>
    <w:p w:rsidR="008E0737" w:rsidRDefault="006955FA" w:rsidP="005B2F92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A931FC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82023D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Presentes en sala</w:t>
      </w:r>
      <w:r w:rsidR="001D333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</w:t>
      </w:r>
      <w:r w:rsidR="00217CC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Aran </w:t>
      </w:r>
      <w:r w:rsidR="007E17F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Valles Pm, </w:t>
      </w:r>
      <w:r w:rsidR="00217CC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Colorea Copiosamente la Pm, </w:t>
      </w:r>
      <w:r w:rsidR="00E31293">
        <w:rPr>
          <w:rFonts w:ascii="Times New Roman" w:eastAsia="Times New Roman" w:hAnsi="Times New Roman" w:cs="Times New Roman"/>
          <w:color w:val="0070C0"/>
          <w:sz w:val="28"/>
          <w:szCs w:val="28"/>
        </w:rPr>
        <w:t>Dadora de Paz Pm,</w:t>
      </w:r>
      <w:r w:rsidR="007E17F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Electrón Pm, Escampada Libre la PM,</w:t>
      </w:r>
      <w:r w:rsidR="00E3129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7E17F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La voz la Pm, Luz Estelar la Pm, </w:t>
      </w:r>
      <w:r w:rsidR="00E31293">
        <w:rPr>
          <w:rFonts w:ascii="Times New Roman" w:eastAsia="Times New Roman" w:hAnsi="Times New Roman" w:cs="Times New Roman"/>
          <w:color w:val="0070C0"/>
          <w:sz w:val="28"/>
          <w:szCs w:val="28"/>
        </w:rPr>
        <w:t>Liceo</w:t>
      </w:r>
      <w:r w:rsidR="007E17F9">
        <w:rPr>
          <w:rFonts w:ascii="Times New Roman" w:eastAsia="Times New Roman" w:hAnsi="Times New Roman" w:cs="Times New Roman"/>
          <w:color w:val="0070C0"/>
          <w:sz w:val="28"/>
          <w:szCs w:val="28"/>
        </w:rPr>
        <w:t>, Patrón Marino la Pm,  la PM,</w:t>
      </w:r>
      <w:r w:rsidR="00E3129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Plenitud, </w:t>
      </w:r>
      <w:r w:rsidR="007E17F9">
        <w:rPr>
          <w:rFonts w:ascii="Times New Roman" w:eastAsia="Times New Roman" w:hAnsi="Times New Roman" w:cs="Times New Roman"/>
          <w:color w:val="0070C0"/>
          <w:sz w:val="28"/>
          <w:szCs w:val="28"/>
        </w:rPr>
        <w:t>Raudo Pm, Reno la Pm,</w:t>
      </w:r>
    </w:p>
    <w:p w:rsidR="007E17F9" w:rsidRDefault="007E17F9" w:rsidP="005B2F92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Orbitando por el Consejo de los Doce: No Pienso </w:t>
      </w: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la</w:t>
      </w:r>
      <w:proofErr w:type="gram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Pm y Ovillo Rosa la pm</w:t>
      </w:r>
    </w:p>
    <w:p w:rsidR="005B2F92" w:rsidRDefault="005B2F92" w:rsidP="00217CC2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5B2F92" w:rsidRPr="00217CC2" w:rsidRDefault="007849BA" w:rsidP="007849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     1. Se</w:t>
      </w:r>
      <w:r w:rsidR="005B2F92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hizo el Mantra de Protección y  taller el cerebro está a nuestro </w:t>
      </w:r>
      <w:r w:rsidR="00E31293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 </w:t>
      </w:r>
      <w:r w:rsidR="005B2F92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>servicio</w:t>
      </w:r>
      <w:r w:rsidR="007263ED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>.</w:t>
      </w:r>
    </w:p>
    <w:p w:rsidR="007849BA" w:rsidRPr="00217CC2" w:rsidRDefault="007E17F9" w:rsidP="007849B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>Aprobación Acta No. 85 del 9 del 10 de febrero 2020</w:t>
      </w:r>
      <w:r w:rsidR="007849BA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>.</w:t>
      </w:r>
    </w:p>
    <w:p w:rsidR="007849BA" w:rsidRPr="00217CC2" w:rsidRDefault="007849BA" w:rsidP="007849BA">
      <w:pPr>
        <w:pStyle w:val="ListParagraph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849BA" w:rsidRDefault="007E17F9" w:rsidP="007849BA">
      <w:pPr>
        <w:pStyle w:val="ListParagraph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>Se lee y aprueba el Acta No. 85</w:t>
      </w:r>
      <w:r w:rsidR="007849BA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4F81BD" w:themeColor="accent1"/>
          <w:sz w:val="28"/>
          <w:szCs w:val="28"/>
        </w:rPr>
        <w:t>del 10 de febrero 2020</w:t>
      </w:r>
    </w:p>
    <w:p w:rsidR="007E17F9" w:rsidRPr="00217CC2" w:rsidRDefault="007E17F9" w:rsidP="007849BA">
      <w:pPr>
        <w:pStyle w:val="ListParagraph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5B2F92" w:rsidRDefault="005B2F92" w:rsidP="007849B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670940">
        <w:rPr>
          <w:rFonts w:ascii="Arial" w:eastAsia="Times New Roman" w:hAnsi="Arial" w:cs="Arial"/>
          <w:b/>
          <w:color w:val="4F81BD" w:themeColor="accent1"/>
          <w:sz w:val="28"/>
          <w:szCs w:val="28"/>
        </w:rPr>
        <w:t>Extrapolación a: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</w:t>
      </w:r>
      <w:r w:rsidR="007E17F9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Extrapolación al Templo Iniciático de los Sabios </w:t>
      </w:r>
      <w:proofErr w:type="spellStart"/>
      <w:r w:rsidR="007E17F9">
        <w:rPr>
          <w:rFonts w:ascii="Arial" w:eastAsia="Times New Roman" w:hAnsi="Arial" w:cs="Arial"/>
          <w:color w:val="4F81BD" w:themeColor="accent1"/>
          <w:sz w:val="28"/>
          <w:szCs w:val="28"/>
        </w:rPr>
        <w:t>Maak</w:t>
      </w:r>
      <w:proofErr w:type="spellEnd"/>
      <w:r w:rsidR="007E17F9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de Mazatlán, guiada por Aran Valles </w:t>
      </w:r>
      <w:proofErr w:type="spellStart"/>
      <w:r w:rsidR="007E17F9">
        <w:rPr>
          <w:rFonts w:ascii="Arial" w:eastAsia="Times New Roman" w:hAnsi="Arial" w:cs="Arial"/>
          <w:color w:val="4F81BD" w:themeColor="accent1"/>
          <w:sz w:val="28"/>
          <w:szCs w:val="28"/>
        </w:rPr>
        <w:t>Pm.</w:t>
      </w:r>
      <w:proofErr w:type="spellEnd"/>
    </w:p>
    <w:p w:rsidR="00670940" w:rsidRDefault="007E17F9" w:rsidP="007E17F9">
      <w:pPr>
        <w:pStyle w:val="ListParagraph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Se comparten las experiencias – ver enlace </w:t>
      </w:r>
      <w:r w:rsidR="00670940">
        <w:rPr>
          <w:rFonts w:ascii="Arial" w:eastAsia="Times New Roman" w:hAnsi="Arial" w:cs="Arial"/>
          <w:color w:val="4F81BD" w:themeColor="accent1"/>
          <w:sz w:val="28"/>
          <w:szCs w:val="28"/>
        </w:rPr>
        <w:t>–</w:t>
      </w:r>
      <w:r w:rsidR="00670940" w:rsidRPr="00670940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1"/>
        <w:gridCol w:w="66"/>
        <w:gridCol w:w="66"/>
        <w:gridCol w:w="66"/>
        <w:gridCol w:w="66"/>
        <w:gridCol w:w="95"/>
      </w:tblGrid>
      <w:tr w:rsidR="00670940" w:rsidRPr="00670940" w:rsidTr="00670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940" w:rsidRPr="00670940" w:rsidTr="00670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tooltip="Documento no publicado" w:history="1">
              <w:r w:rsidRPr="00670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extrapolacion-9-3</w:t>
              </w:r>
              <w:r w:rsidRPr="00670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-2020.html</w:t>
              </w:r>
            </w:hyperlink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670940" w:rsidRPr="00670940" w:rsidRDefault="00670940" w:rsidP="006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70940" w:rsidRDefault="00670940" w:rsidP="007E17F9">
      <w:pPr>
        <w:pStyle w:val="ListParagraph"/>
        <w:spacing w:before="100" w:beforeAutospacing="1" w:after="100" w:afterAutospacing="1" w:line="240" w:lineRule="auto"/>
      </w:pPr>
    </w:p>
    <w:p w:rsidR="007E17F9" w:rsidRDefault="007E17F9" w:rsidP="007E17F9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E17F9" w:rsidRDefault="007E17F9" w:rsidP="007849B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lastRenderedPageBreak/>
        <w:t xml:space="preserve">Se hizo una extrapolación a Agunnion guiada por Aran Valles PM. </w:t>
      </w:r>
    </w:p>
    <w:p w:rsidR="007E17F9" w:rsidRDefault="007E17F9" w:rsidP="007E17F9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>Se compart</w:t>
      </w:r>
      <w:r w:rsidR="00670940">
        <w:rPr>
          <w:rFonts w:ascii="Arial" w:eastAsia="Times New Roman" w:hAnsi="Arial" w:cs="Arial"/>
          <w:color w:val="4F81BD" w:themeColor="accent1"/>
          <w:sz w:val="28"/>
          <w:szCs w:val="28"/>
        </w:rPr>
        <w:t>en las experiencias –No se encontró el archivo del RTF para compartirlo por aquí.</w:t>
      </w:r>
    </w:p>
    <w:p w:rsidR="007E17F9" w:rsidRDefault="007E17F9" w:rsidP="007E17F9">
      <w:pPr>
        <w:pStyle w:val="ListParagraph"/>
        <w:spacing w:before="100" w:beforeAutospacing="1" w:after="100" w:afterAutospacing="1" w:line="240" w:lineRule="auto"/>
        <w:ind w:left="630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263ED" w:rsidRDefault="007263ED" w:rsidP="007E17F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670940">
        <w:rPr>
          <w:rFonts w:ascii="Arial" w:eastAsia="Times New Roman" w:hAnsi="Arial" w:cs="Arial"/>
          <w:b/>
          <w:color w:val="4F81BD" w:themeColor="accent1"/>
          <w:sz w:val="28"/>
          <w:szCs w:val="28"/>
        </w:rPr>
        <w:t>Informe Equipo Recopilación experiencias</w:t>
      </w:r>
      <w:r w:rsidR="007E17F9">
        <w:rPr>
          <w:rFonts w:ascii="Arial" w:eastAsia="Times New Roman" w:hAnsi="Arial" w:cs="Arial"/>
          <w:color w:val="4F81BD" w:themeColor="accent1"/>
          <w:sz w:val="28"/>
          <w:szCs w:val="28"/>
        </w:rPr>
        <w:t>: Las experiencias están al día, el informe del mes de febrero se envió al foro del Ágora del Junantal.</w:t>
      </w:r>
    </w:p>
    <w:p w:rsidR="00AA085B" w:rsidRDefault="00AA085B" w:rsidP="00AA085B">
      <w:pPr>
        <w:pStyle w:val="ListParagraph"/>
        <w:spacing w:before="100" w:beforeAutospacing="1" w:after="100" w:afterAutospacing="1" w:line="240" w:lineRule="auto"/>
        <w:ind w:left="630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Las extrapolaciones del 2019, como se juntaron muchas por la situación de la </w:t>
      </w:r>
      <w:r w:rsidR="00670940">
        <w:rPr>
          <w:rFonts w:ascii="Arial" w:eastAsia="Times New Roman" w:hAnsi="Arial" w:cs="Arial"/>
          <w:color w:val="4F81BD" w:themeColor="accent1"/>
          <w:sz w:val="28"/>
          <w:szCs w:val="28"/>
        </w:rPr>
        <w:t>página</w:t>
      </w: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web, las está corrigiendo Canal Radial y va a tardar más en terminarse el libro.</w:t>
      </w:r>
    </w:p>
    <w:p w:rsidR="00AA085B" w:rsidRPr="007E17F9" w:rsidRDefault="00AA085B" w:rsidP="00AA085B">
      <w:pPr>
        <w:pStyle w:val="ListParagraph"/>
        <w:spacing w:before="100" w:beforeAutospacing="1" w:after="100" w:afterAutospacing="1" w:line="240" w:lineRule="auto"/>
        <w:ind w:left="630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Colorea copiosamente, se ofreció para ayudar a Canal Radial </w:t>
      </w:r>
      <w:proofErr w:type="spellStart"/>
      <w:r>
        <w:rPr>
          <w:rFonts w:ascii="Arial" w:eastAsia="Times New Roman" w:hAnsi="Arial" w:cs="Arial"/>
          <w:color w:val="4F81BD" w:themeColor="accent1"/>
          <w:sz w:val="28"/>
          <w:szCs w:val="28"/>
        </w:rPr>
        <w:t>Pm.</w:t>
      </w:r>
      <w:proofErr w:type="spellEnd"/>
    </w:p>
    <w:p w:rsidR="00AA085B" w:rsidRDefault="007263ED" w:rsidP="00AA085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8 .Recordar que la próxima extrapolación será el </w:t>
      </w:r>
      <w:r w:rsidR="00AA085B">
        <w:rPr>
          <w:rFonts w:ascii="Arial" w:eastAsia="Times New Roman" w:hAnsi="Arial" w:cs="Arial"/>
          <w:color w:val="4F81BD" w:themeColor="accent1"/>
          <w:sz w:val="28"/>
          <w:szCs w:val="28"/>
        </w:rPr>
        <w:t>12  de marzo y la hermana Aran Valles Pm,</w:t>
      </w:r>
      <w:r w:rsidR="00217CC2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hará la misma.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</w:t>
      </w:r>
      <w:r w:rsidR="00217CC2"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>El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encargado deberá informar al Equipo de Apoyo al Ágora del Junantal y enviar los resultados a la web.</w:t>
      </w:r>
    </w:p>
    <w:p w:rsidR="00670940" w:rsidRPr="00217CC2" w:rsidRDefault="00670940" w:rsidP="00670940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En el mes de Abril 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le corresponde la Extrapolación</w:t>
      </w: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a la hermana Dadora de Paz Pm y será al templo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Interdimensional </w:t>
      </w: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Los Sabios </w:t>
      </w:r>
      <w:r w:rsidRPr="00217CC2">
        <w:rPr>
          <w:rFonts w:ascii="Arial" w:eastAsia="Times New Roman" w:hAnsi="Arial" w:cs="Arial"/>
          <w:color w:val="4F81BD" w:themeColor="accent1"/>
          <w:sz w:val="28"/>
          <w:szCs w:val="28"/>
        </w:rPr>
        <w:t>de Mazatlán.</w:t>
      </w:r>
    </w:p>
    <w:p w:rsidR="00670940" w:rsidRDefault="00670940" w:rsidP="00AA085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263ED" w:rsidRDefault="00670940" w:rsidP="0067094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>Se</w:t>
      </w:r>
      <w:r w:rsidR="00AA085B"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informa que el equipo de la triada del departamento falta una persona y la hermana Escampada Libre </w:t>
      </w:r>
      <w:proofErr w:type="gramStart"/>
      <w:r w:rsidR="00AA085B"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>la</w:t>
      </w:r>
      <w:proofErr w:type="gramEnd"/>
      <w:r w:rsidR="00AA085B"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Pm se propone a participar en ella.</w:t>
      </w:r>
    </w:p>
    <w:p w:rsidR="00670940" w:rsidRPr="00670940" w:rsidRDefault="00670940" w:rsidP="00670940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263ED" w:rsidRPr="00670940" w:rsidRDefault="007263ED" w:rsidP="0067094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  <w:r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Temas para el próximo OD del </w:t>
      </w:r>
      <w:r w:rsidR="00AA085B"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13 de abril </w:t>
      </w:r>
      <w:r w:rsidRPr="00670940">
        <w:rPr>
          <w:rFonts w:ascii="Arial" w:eastAsia="Times New Roman" w:hAnsi="Arial" w:cs="Arial"/>
          <w:color w:val="4F81BD" w:themeColor="accent1"/>
          <w:sz w:val="28"/>
          <w:szCs w:val="28"/>
        </w:rPr>
        <w:t>2020</w:t>
      </w:r>
    </w:p>
    <w:p w:rsidR="005B2F92" w:rsidRPr="00217CC2" w:rsidRDefault="005B2F92" w:rsidP="00217CC2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4F81BD" w:themeColor="accent1"/>
          <w:sz w:val="28"/>
          <w:szCs w:val="28"/>
        </w:rPr>
      </w:pPr>
    </w:p>
    <w:p w:rsidR="007263ED" w:rsidRPr="00217CC2" w:rsidRDefault="00670940" w:rsidP="005B2F92">
      <w:pPr>
        <w:pStyle w:val="ListParagraph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4F81BD" w:themeColor="accent1"/>
          <w:sz w:val="28"/>
          <w:szCs w:val="28"/>
        </w:rPr>
      </w:pPr>
      <w:r>
        <w:rPr>
          <w:rFonts w:ascii="Arial" w:eastAsia="Times New Roman" w:hAnsi="Arial" w:cs="Arial"/>
          <w:color w:val="4F81BD" w:themeColor="accent1"/>
          <w:sz w:val="28"/>
          <w:szCs w:val="28"/>
        </w:rPr>
        <w:t xml:space="preserve">            </w:t>
      </w:r>
    </w:p>
    <w:sectPr w:rsidR="007263ED" w:rsidRPr="00217CC2" w:rsidSect="0023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920"/>
    <w:multiLevelType w:val="hybridMultilevel"/>
    <w:tmpl w:val="0D608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DE2395"/>
    <w:multiLevelType w:val="multilevel"/>
    <w:tmpl w:val="8AAE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24351"/>
    <w:multiLevelType w:val="multilevel"/>
    <w:tmpl w:val="1B46D4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21EC8"/>
    <w:multiLevelType w:val="hybridMultilevel"/>
    <w:tmpl w:val="6EF63A1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222AE"/>
    <w:multiLevelType w:val="hybridMultilevel"/>
    <w:tmpl w:val="11404A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>
    <w:nsid w:val="7C6D3702"/>
    <w:multiLevelType w:val="hybridMultilevel"/>
    <w:tmpl w:val="0D70048C"/>
    <w:lvl w:ilvl="0" w:tplc="0409000F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6955FA"/>
    <w:rsid w:val="000D1DEF"/>
    <w:rsid w:val="000E2120"/>
    <w:rsid w:val="001364F7"/>
    <w:rsid w:val="001426A2"/>
    <w:rsid w:val="0018135B"/>
    <w:rsid w:val="001D3332"/>
    <w:rsid w:val="00217CC2"/>
    <w:rsid w:val="00227692"/>
    <w:rsid w:val="00236468"/>
    <w:rsid w:val="002C2E23"/>
    <w:rsid w:val="002D6E87"/>
    <w:rsid w:val="005248FF"/>
    <w:rsid w:val="00565C07"/>
    <w:rsid w:val="005803E2"/>
    <w:rsid w:val="005B2F92"/>
    <w:rsid w:val="005F7F32"/>
    <w:rsid w:val="00670940"/>
    <w:rsid w:val="006955FA"/>
    <w:rsid w:val="006B6F25"/>
    <w:rsid w:val="006C0645"/>
    <w:rsid w:val="006F213E"/>
    <w:rsid w:val="007263ED"/>
    <w:rsid w:val="00735C4D"/>
    <w:rsid w:val="007511BC"/>
    <w:rsid w:val="0076345D"/>
    <w:rsid w:val="007849BA"/>
    <w:rsid w:val="007B4D04"/>
    <w:rsid w:val="007C7463"/>
    <w:rsid w:val="007E17F9"/>
    <w:rsid w:val="007F0732"/>
    <w:rsid w:val="00834BC2"/>
    <w:rsid w:val="008E0737"/>
    <w:rsid w:val="00904D2B"/>
    <w:rsid w:val="00916845"/>
    <w:rsid w:val="00997C19"/>
    <w:rsid w:val="00AA085B"/>
    <w:rsid w:val="00AE6A24"/>
    <w:rsid w:val="00BD0F95"/>
    <w:rsid w:val="00C3363B"/>
    <w:rsid w:val="00E31293"/>
    <w:rsid w:val="00F83997"/>
    <w:rsid w:val="00FC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FA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FA"/>
    <w:pPr>
      <w:ind w:left="720"/>
      <w:contextualSpacing/>
    </w:pPr>
  </w:style>
  <w:style w:type="paragraph" w:styleId="NoSpacing">
    <w:name w:val="No Spacing"/>
    <w:uiPriority w:val="1"/>
    <w:qFormat/>
    <w:rsid w:val="007263ED"/>
    <w:pPr>
      <w:spacing w:after="0" w:line="240" w:lineRule="auto"/>
    </w:pPr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32"/>
    <w:rPr>
      <w:rFonts w:ascii="Tahoma" w:hAnsi="Tahoma" w:cs="Tahoma"/>
      <w:sz w:val="16"/>
      <w:szCs w:val="16"/>
      <w:lang w:val="es-PR"/>
    </w:rPr>
  </w:style>
  <w:style w:type="table" w:styleId="TableGrid">
    <w:name w:val="Table Grid"/>
    <w:basedOn w:val="TableNormal"/>
    <w:uiPriority w:val="59"/>
    <w:rsid w:val="00BD0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70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seyor.org/utg/experiencias/ordendeldia/anexos/extrapolacion-9-3-202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E8A5-7671-4E76-BEAC-9F57CD26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2020-04-15T17:22:00Z</dcterms:created>
  <dcterms:modified xsi:type="dcterms:W3CDTF">2020-04-15T17:22:00Z</dcterms:modified>
</cp:coreProperties>
</file>